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7331" w14:textId="77777777" w:rsidR="005F46B8" w:rsidRDefault="005F46B8" w:rsidP="005F46B8">
      <w:pPr>
        <w:ind w:left="1296" w:firstLine="1296"/>
        <w:rPr>
          <w:b/>
        </w:rPr>
      </w:pPr>
      <w:r>
        <w:rPr>
          <w:b/>
          <w:smallCaps/>
        </w:rPr>
        <w:t>ASOCIACIJOS „LIETUVOS SKAUTIJA“</w:t>
      </w:r>
    </w:p>
    <w:p w14:paraId="2692096D" w14:textId="77777777" w:rsidR="005F46B8" w:rsidRPr="00B92664" w:rsidRDefault="005F46B8" w:rsidP="005F46B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4B80605B" w14:textId="77777777" w:rsidR="005F46B8" w:rsidRPr="00B92531" w:rsidRDefault="005F46B8" w:rsidP="005F46B8">
      <w:pPr>
        <w:jc w:val="center"/>
      </w:pPr>
      <w:r w:rsidRPr="00B92531">
        <w:t>PRIEDAS Nr. 1</w:t>
      </w:r>
    </w:p>
    <w:p w14:paraId="51426479" w14:textId="77777777" w:rsidR="005F46B8" w:rsidRDefault="005F46B8" w:rsidP="005F46B8">
      <w:pPr>
        <w:jc w:val="center"/>
      </w:pPr>
    </w:p>
    <w:p w14:paraId="7B1563E0" w14:textId="77777777" w:rsidR="005F46B8" w:rsidRDefault="005F46B8" w:rsidP="005F46B8">
      <w:pPr>
        <w:jc w:val="center"/>
      </w:pPr>
      <w:r>
        <w:t>Kaunas</w:t>
      </w:r>
    </w:p>
    <w:p w14:paraId="7EA5741E" w14:textId="77777777" w:rsidR="005F46B8" w:rsidRDefault="005F46B8" w:rsidP="005F46B8">
      <w:pPr>
        <w:jc w:val="center"/>
      </w:pPr>
    </w:p>
    <w:p w14:paraId="2C64AAE5" w14:textId="77777777" w:rsidR="005F46B8" w:rsidRPr="00A60699" w:rsidRDefault="005F46B8" w:rsidP="005F46B8">
      <w:pPr>
        <w:jc w:val="center"/>
        <w:rPr>
          <w:b/>
        </w:rPr>
      </w:pPr>
      <w:r>
        <w:rPr>
          <w:b/>
        </w:rPr>
        <w:t>KONTROLĖS</w:t>
      </w:r>
      <w:r w:rsidRPr="00A60699">
        <w:rPr>
          <w:b/>
        </w:rPr>
        <w:t xml:space="preserve"> KOMISIJOS NARIO SAVANORIŠKOS VEIKLOS APRAŠYMAS</w:t>
      </w:r>
    </w:p>
    <w:p w14:paraId="2CFCE0BE" w14:textId="77777777" w:rsidR="005F46B8" w:rsidRDefault="005F46B8" w:rsidP="005F46B8"/>
    <w:p w14:paraId="7C46B2C9" w14:textId="77777777" w:rsidR="005F46B8" w:rsidRDefault="005F46B8" w:rsidP="005F46B8">
      <w:pPr>
        <w:jc w:val="both"/>
      </w:pPr>
      <w:r>
        <w:t>1. Kontrolės komisijos nario funkcijos:</w:t>
      </w:r>
    </w:p>
    <w:p w14:paraId="3F45BA16" w14:textId="77777777" w:rsidR="005F46B8" w:rsidRDefault="005F46B8" w:rsidP="005F46B8">
      <w:pPr>
        <w:pStyle w:val="Default"/>
        <w:jc w:val="both"/>
      </w:pPr>
      <w:r>
        <w:t xml:space="preserve">    1.1. </w:t>
      </w:r>
      <w:r>
        <w:rPr>
          <w:sz w:val="23"/>
          <w:szCs w:val="23"/>
        </w:rPr>
        <w:t>tikrinti LS tarybos (toliau – Taryba), LS vyriausiojo skautininko (toliau – Vyriausiasis skautininkas), LS padalinių bei LS įstaigų ūkinę-finansinę veiklą;</w:t>
      </w:r>
    </w:p>
    <w:p w14:paraId="7100BB93" w14:textId="77777777" w:rsidR="005F46B8" w:rsidRDefault="005F46B8" w:rsidP="005F46B8">
      <w:pPr>
        <w:pStyle w:val="Default"/>
        <w:jc w:val="both"/>
      </w:pPr>
      <w:r>
        <w:t xml:space="preserve">    1.2. </w:t>
      </w:r>
      <w:r>
        <w:rPr>
          <w:sz w:val="23"/>
          <w:szCs w:val="23"/>
        </w:rPr>
        <w:t xml:space="preserve">tikrinti Tarybos, Vyriausiojo skautininko, LS padalinių bei LS įstaigų sprendimų teisėtumą ir pagrįstumą; </w:t>
      </w:r>
      <w:r>
        <w:t xml:space="preserve">    </w:t>
      </w:r>
    </w:p>
    <w:p w14:paraId="4428F196" w14:textId="77777777" w:rsidR="005F46B8" w:rsidRDefault="005F46B8" w:rsidP="005F46B8">
      <w:pPr>
        <w:pStyle w:val="Default"/>
        <w:jc w:val="both"/>
        <w:rPr>
          <w:sz w:val="23"/>
          <w:szCs w:val="23"/>
        </w:rPr>
      </w:pPr>
      <w:r>
        <w:t xml:space="preserve">    1.3. </w:t>
      </w:r>
      <w:r>
        <w:rPr>
          <w:sz w:val="23"/>
          <w:szCs w:val="23"/>
        </w:rPr>
        <w:t>nagrinėti ginčus tarp LS organų;</w:t>
      </w:r>
    </w:p>
    <w:p w14:paraId="71C8D2A4" w14:textId="77777777" w:rsidR="005F46B8" w:rsidRPr="00A60699" w:rsidRDefault="005F46B8" w:rsidP="005F46B8">
      <w:pPr>
        <w:pStyle w:val="Default"/>
        <w:jc w:val="both"/>
      </w:pPr>
      <w:r>
        <w:rPr>
          <w:sz w:val="23"/>
          <w:szCs w:val="23"/>
          <w:lang w:val="en-US"/>
        </w:rPr>
        <w:t xml:space="preserve">    1.4. </w:t>
      </w:r>
      <w:r>
        <w:rPr>
          <w:sz w:val="23"/>
          <w:szCs w:val="23"/>
        </w:rPr>
        <w:t>aiškinti LS įstatus ir kitus LS dokumentus.</w:t>
      </w:r>
    </w:p>
    <w:p w14:paraId="4045E4E6" w14:textId="436996AA" w:rsidR="005F46B8" w:rsidRDefault="005F46B8" w:rsidP="005F46B8">
      <w:pPr>
        <w:jc w:val="both"/>
      </w:pPr>
      <w:r>
        <w:t>2. Kontrolės komisijos nario darbo trukmė – ne trumpesnė nei 2metai.</w:t>
      </w:r>
    </w:p>
    <w:p w14:paraId="546B2731" w14:textId="77777777" w:rsidR="005F46B8" w:rsidRDefault="005F46B8" w:rsidP="005F46B8"/>
    <w:p w14:paraId="2DCB6243" w14:textId="77777777" w:rsidR="005F46B8" w:rsidRDefault="005F46B8" w:rsidP="005F46B8"/>
    <w:tbl>
      <w:tblPr>
        <w:tblW w:w="10031" w:type="dxa"/>
        <w:tblLook w:val="01E0" w:firstRow="1" w:lastRow="1" w:firstColumn="1" w:lastColumn="1" w:noHBand="0" w:noVBand="0"/>
      </w:tblPr>
      <w:tblGrid>
        <w:gridCol w:w="4896"/>
        <w:gridCol w:w="5135"/>
      </w:tblGrid>
      <w:tr w:rsidR="005F46B8" w:rsidRPr="00A60699" w14:paraId="7F7C944B" w14:textId="77777777" w:rsidTr="005441F5">
        <w:tc>
          <w:tcPr>
            <w:tcW w:w="4896" w:type="dxa"/>
          </w:tcPr>
          <w:p w14:paraId="6E85678C" w14:textId="3E5CF685" w:rsidR="005F46B8" w:rsidRPr="00A60699" w:rsidRDefault="00DE15D8" w:rsidP="005441F5">
            <w:r>
              <w:t>Administracijos skyriaus koordinatorė</w:t>
            </w:r>
          </w:p>
          <w:p w14:paraId="0EE26371" w14:textId="77777777" w:rsidR="005F46B8" w:rsidRPr="00A60699" w:rsidRDefault="005F46B8" w:rsidP="005441F5"/>
          <w:p w14:paraId="1E0DAA03" w14:textId="77777777" w:rsidR="005F46B8" w:rsidRPr="00A60699" w:rsidRDefault="005F46B8" w:rsidP="005441F5">
            <w:r w:rsidRPr="00A60699">
              <w:t>_______________________________________</w:t>
            </w:r>
          </w:p>
          <w:p w14:paraId="0D400544" w14:textId="77777777" w:rsidR="005F46B8" w:rsidRPr="00A60699" w:rsidRDefault="005F46B8" w:rsidP="005441F5">
            <w:r w:rsidRPr="00A60699">
              <w:t>(parašas)                                                     A.V.</w:t>
            </w:r>
          </w:p>
          <w:p w14:paraId="4C7CC11D" w14:textId="77777777" w:rsidR="008E1B94" w:rsidRDefault="008E1B94" w:rsidP="005441F5"/>
          <w:p w14:paraId="6C16C2D0" w14:textId="01E1FE8D" w:rsidR="005F46B8" w:rsidRPr="00B92531" w:rsidRDefault="00D73CF1" w:rsidP="005441F5">
            <w:r>
              <w:t>Dovilė Židonytė</w:t>
            </w:r>
          </w:p>
          <w:p w14:paraId="403C9FD9" w14:textId="77777777" w:rsidR="005F46B8" w:rsidRPr="00A60699" w:rsidRDefault="005F46B8" w:rsidP="005441F5">
            <w:r w:rsidRPr="00A60699">
              <w:t>(vardas ir pavardė)</w:t>
            </w:r>
          </w:p>
        </w:tc>
        <w:tc>
          <w:tcPr>
            <w:tcW w:w="5135" w:type="dxa"/>
          </w:tcPr>
          <w:p w14:paraId="70CD0C17" w14:textId="77777777" w:rsidR="005F46B8" w:rsidRPr="00A60699" w:rsidRDefault="005F46B8" w:rsidP="005441F5">
            <w:r w:rsidRPr="00A60699">
              <w:t>Savanoris</w:t>
            </w:r>
          </w:p>
          <w:p w14:paraId="0555BA68" w14:textId="77777777" w:rsidR="005F46B8" w:rsidRPr="00A60699" w:rsidRDefault="005F46B8" w:rsidP="005441F5"/>
          <w:p w14:paraId="44DCD88F" w14:textId="77777777" w:rsidR="005F46B8" w:rsidRPr="00A60699" w:rsidRDefault="005F46B8" w:rsidP="005441F5">
            <w:r w:rsidRPr="00A60699">
              <w:t>_______________________________________</w:t>
            </w:r>
          </w:p>
          <w:p w14:paraId="676CC94D" w14:textId="77777777" w:rsidR="005F46B8" w:rsidRPr="00A60699" w:rsidRDefault="005F46B8" w:rsidP="005441F5">
            <w:r w:rsidRPr="00A60699">
              <w:t>(savanorio parašas)</w:t>
            </w:r>
          </w:p>
          <w:p w14:paraId="2562059C" w14:textId="77777777" w:rsidR="008E1B94" w:rsidRDefault="008E1B94" w:rsidP="005441F5"/>
          <w:p w14:paraId="537389A1" w14:textId="6909507F" w:rsidR="005F46B8" w:rsidRPr="00A60699" w:rsidRDefault="005F46B8" w:rsidP="005441F5">
            <w:r w:rsidRPr="00A60699">
              <w:t>_______________________________________</w:t>
            </w:r>
          </w:p>
          <w:p w14:paraId="1273CC98" w14:textId="77777777" w:rsidR="005F46B8" w:rsidRPr="00A60699" w:rsidRDefault="005F46B8" w:rsidP="005441F5">
            <w:r w:rsidRPr="00A60699">
              <w:t>(vardas ir pavardė)</w:t>
            </w:r>
          </w:p>
        </w:tc>
      </w:tr>
    </w:tbl>
    <w:p w14:paraId="69520079" w14:textId="77777777" w:rsidR="005F46B8" w:rsidRDefault="005F46B8" w:rsidP="005F46B8"/>
    <w:p w14:paraId="28D2B225" w14:textId="77777777" w:rsidR="00EF2FE8" w:rsidRDefault="00EF2FE8"/>
    <w:sectPr w:rsidR="00EF2F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8B"/>
    <w:rsid w:val="0008108B"/>
    <w:rsid w:val="005F46B8"/>
    <w:rsid w:val="008E1B94"/>
    <w:rsid w:val="00D73CF1"/>
    <w:rsid w:val="00DE15D8"/>
    <w:rsid w:val="00E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6106"/>
  <w15:chartTrackingRefBased/>
  <w15:docId w15:val="{EE5ECECC-6DF3-4D0D-BFDB-88908E1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F4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2021-01-11T12:24:00Z</cp:lastPrinted>
  <dcterms:created xsi:type="dcterms:W3CDTF">2021-01-11T10:45:00Z</dcterms:created>
  <dcterms:modified xsi:type="dcterms:W3CDTF">2023-07-18T13:57:00Z</dcterms:modified>
</cp:coreProperties>
</file>