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9E69" w14:textId="77777777" w:rsidR="00CE2422" w:rsidRDefault="00CE2422" w:rsidP="00CE2422">
      <w:pPr>
        <w:ind w:left="1296" w:firstLine="1296"/>
        <w:rPr>
          <w:b/>
        </w:rPr>
      </w:pPr>
      <w:r>
        <w:rPr>
          <w:b/>
          <w:smallCaps/>
        </w:rPr>
        <w:t>ASOCIACIJOS „LIETUVOS SKAUTIJA“</w:t>
      </w:r>
    </w:p>
    <w:p w14:paraId="7BE41ADA" w14:textId="77777777" w:rsidR="00CE2422" w:rsidRPr="00B92664" w:rsidRDefault="00CE2422" w:rsidP="00CE24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SAVANORIŠKOS VEIKLOS SUTARTIES</w:t>
      </w:r>
    </w:p>
    <w:p w14:paraId="78E70EEF" w14:textId="77777777" w:rsidR="00CE2422" w:rsidRPr="00B92531" w:rsidRDefault="00CE2422" w:rsidP="00CE2422">
      <w:pPr>
        <w:jc w:val="center"/>
      </w:pPr>
      <w:r w:rsidRPr="00B92531">
        <w:t>PRIEDAS Nr. 1</w:t>
      </w:r>
    </w:p>
    <w:p w14:paraId="7E4690C7" w14:textId="77777777" w:rsidR="00CE2422" w:rsidRPr="00B512CA" w:rsidRDefault="00CE2422" w:rsidP="00CE2422">
      <w:pPr>
        <w:jc w:val="center"/>
      </w:pPr>
    </w:p>
    <w:p w14:paraId="742D0EA3" w14:textId="77777777" w:rsidR="00CE2422" w:rsidRDefault="00CE2422" w:rsidP="00CE2422">
      <w:pPr>
        <w:jc w:val="center"/>
      </w:pPr>
      <w:r>
        <w:t>Kaunas</w:t>
      </w:r>
    </w:p>
    <w:p w14:paraId="7F97763A" w14:textId="77777777" w:rsidR="00CE2422" w:rsidRDefault="00CE2422" w:rsidP="00CE2422">
      <w:pPr>
        <w:jc w:val="center"/>
      </w:pPr>
    </w:p>
    <w:p w14:paraId="709F8860" w14:textId="77777777" w:rsidR="00CE2422" w:rsidRDefault="00CE2422" w:rsidP="00CE2422">
      <w:pPr>
        <w:jc w:val="center"/>
        <w:rPr>
          <w:b/>
        </w:rPr>
      </w:pPr>
      <w:r>
        <w:rPr>
          <w:b/>
        </w:rPr>
        <w:t>TARYBOS NARIO</w:t>
      </w:r>
      <w:r w:rsidRPr="00A60699">
        <w:rPr>
          <w:b/>
        </w:rPr>
        <w:t xml:space="preserve"> SAVANORIŠKOS VEIKLOS APRAŠYMAS</w:t>
      </w:r>
    </w:p>
    <w:p w14:paraId="333FCE13" w14:textId="77777777" w:rsidR="00CE2422" w:rsidRDefault="00CE2422" w:rsidP="00CE2422">
      <w:pPr>
        <w:jc w:val="center"/>
        <w:rPr>
          <w:b/>
        </w:rPr>
      </w:pPr>
    </w:p>
    <w:p w14:paraId="31D18AD7" w14:textId="77777777" w:rsidR="00CE2422" w:rsidRPr="00C13989" w:rsidRDefault="00CE2422" w:rsidP="00CE2422">
      <w:pPr>
        <w:numPr>
          <w:ilvl w:val="0"/>
          <w:numId w:val="1"/>
        </w:numPr>
        <w:jc w:val="both"/>
      </w:pPr>
      <w:r w:rsidRPr="00C13989">
        <w:t>Tarybos nario kadencija yra 2 metai.</w:t>
      </w:r>
    </w:p>
    <w:p w14:paraId="4EC82F13" w14:textId="77777777" w:rsidR="00CE2422" w:rsidRPr="00C13989" w:rsidRDefault="00CE2422" w:rsidP="00CE2422">
      <w:pPr>
        <w:numPr>
          <w:ilvl w:val="0"/>
          <w:numId w:val="1"/>
        </w:numPr>
        <w:jc w:val="both"/>
      </w:pPr>
      <w:r w:rsidRPr="00C13989">
        <w:t>Tarybos narys visas LS atstovavimo teises įgyja po pirmojo posėdžio.</w:t>
      </w:r>
    </w:p>
    <w:p w14:paraId="6BFF345F" w14:textId="3AA7BEF9" w:rsidR="00CE2422" w:rsidRDefault="00CE2422" w:rsidP="00CE2422">
      <w:pPr>
        <w:pStyle w:val="Sraopastraipa"/>
        <w:numPr>
          <w:ilvl w:val="0"/>
          <w:numId w:val="1"/>
        </w:numPr>
        <w:jc w:val="both"/>
      </w:pPr>
      <w:r w:rsidRPr="00C13989">
        <w:t>Tarybos nario funkcijos:</w:t>
      </w:r>
    </w:p>
    <w:p w14:paraId="5EF42A3D" w14:textId="5E1CCCF6" w:rsidR="00CE2422" w:rsidRDefault="00CE2422" w:rsidP="00CE2422">
      <w:pPr>
        <w:ind w:left="720"/>
        <w:jc w:val="both"/>
      </w:pPr>
      <w:r>
        <w:t xml:space="preserve">3.1. koordinuoja LS veiklą, rūpinasi jos gerove bei augimu, formuoja LS strategiją; </w:t>
      </w:r>
    </w:p>
    <w:p w14:paraId="6B179349" w14:textId="396F3F73" w:rsidR="00CE2422" w:rsidRDefault="00CE2422" w:rsidP="00CE2422">
      <w:pPr>
        <w:ind w:left="720"/>
        <w:jc w:val="both"/>
      </w:pPr>
      <w:r>
        <w:t xml:space="preserve">3.2. šaukia Suvažiavimus; </w:t>
      </w:r>
    </w:p>
    <w:p w14:paraId="71584764" w14:textId="28B22410" w:rsidR="00CE2422" w:rsidRDefault="00CE2422" w:rsidP="00CE2422">
      <w:pPr>
        <w:ind w:left="720"/>
        <w:jc w:val="both"/>
      </w:pPr>
      <w:r>
        <w:t>3.3 . įgyvendina Suvažiavimo sprendimus;</w:t>
      </w:r>
    </w:p>
    <w:p w14:paraId="1B9B98D1" w14:textId="02E1745E" w:rsidR="00CE2422" w:rsidRDefault="00CE2422" w:rsidP="00CE2422">
      <w:pPr>
        <w:ind w:left="720"/>
        <w:jc w:val="both"/>
      </w:pPr>
      <w:r>
        <w:t xml:space="preserve">3.4. tvirtina visiems LS nariams privalomus atskirų sričių nuostatus (išskyrus Etikos ir Kontrolės komisijų), kontroliuoja jų įgyvendinimą; </w:t>
      </w:r>
    </w:p>
    <w:p w14:paraId="6CCA0B11" w14:textId="2F8BE2BB" w:rsidR="00CE2422" w:rsidRDefault="00CE2422" w:rsidP="00CE2422">
      <w:pPr>
        <w:ind w:left="720"/>
        <w:jc w:val="both"/>
      </w:pPr>
      <w:r>
        <w:t xml:space="preserve">3.5. prireikus rengia LS įstatų pakeitimų projektus; </w:t>
      </w:r>
    </w:p>
    <w:p w14:paraId="311C2FE7" w14:textId="420B5B44" w:rsidR="00CE2422" w:rsidRDefault="00CE2422" w:rsidP="00CE2422">
      <w:pPr>
        <w:ind w:left="720"/>
        <w:jc w:val="both"/>
      </w:pPr>
      <w:r>
        <w:t xml:space="preserve">3.6. tvirtina Vyriausiojo skautininko parengtą LS metų veiklos planą bei biudžetą; </w:t>
      </w:r>
    </w:p>
    <w:p w14:paraId="1E5359E6" w14:textId="0126CEE3" w:rsidR="00CE2422" w:rsidRDefault="00CE2422" w:rsidP="00CE2422">
      <w:pPr>
        <w:ind w:left="720"/>
        <w:jc w:val="both"/>
      </w:pPr>
      <w:r>
        <w:t xml:space="preserve">3.7. analizuoja Vyriausiojo skautininko pateiktą LS veiklos ataskaitą ir teikia Vyriausiajam skautininkui privalomą įtraukti į ataskaitą išvadą; </w:t>
      </w:r>
    </w:p>
    <w:p w14:paraId="4BACBE8F" w14:textId="28A21695" w:rsidR="00CE2422" w:rsidRDefault="00CE2422" w:rsidP="00CE2422">
      <w:pPr>
        <w:ind w:left="720"/>
        <w:jc w:val="both"/>
      </w:pPr>
      <w:r>
        <w:t xml:space="preserve">3.8. priima sprendimą dėl kitų juridinių asmenų steigimo ar dėl tapimo kitų juridinių asmenų dalyviu; </w:t>
      </w:r>
    </w:p>
    <w:p w14:paraId="2541A812" w14:textId="269F4F04" w:rsidR="00CE2422" w:rsidRDefault="00CE2422" w:rsidP="00CE2422">
      <w:pPr>
        <w:ind w:left="720"/>
        <w:jc w:val="both"/>
      </w:pPr>
      <w:r>
        <w:t xml:space="preserve">3.9. priima sprendimus dėl filialų ir atstovybių ar kitų LS padalinių steigimo bei jų veiklos nutraukimo, tvirtina jų nuostatus, skiria ir atšaukia filialų ir atstovybių vadovus; </w:t>
      </w:r>
    </w:p>
    <w:p w14:paraId="6322C2D2" w14:textId="4BF40544" w:rsidR="00CE2422" w:rsidRDefault="00CE2422" w:rsidP="00CE2422">
      <w:pPr>
        <w:ind w:left="720"/>
        <w:jc w:val="both"/>
      </w:pPr>
      <w:r>
        <w:t>3.10. tvirtina Pirmijos skyrių vedėjus, vyr. skautininko pavaduotoją (us) vyr. skautininko teikimu;</w:t>
      </w:r>
    </w:p>
    <w:p w14:paraId="6FB35A97" w14:textId="662AD3CD" w:rsidR="00CE2422" w:rsidRDefault="00CE2422" w:rsidP="00CE2422">
      <w:pPr>
        <w:ind w:left="720"/>
        <w:jc w:val="both"/>
      </w:pPr>
      <w:r>
        <w:t>3.11. suteikia skautininkų laipsnius;</w:t>
      </w:r>
    </w:p>
    <w:p w14:paraId="44CFDA1D" w14:textId="3591F1A1" w:rsidR="00CE2422" w:rsidRDefault="00CE2422" w:rsidP="00CE2422">
      <w:pPr>
        <w:ind w:left="720"/>
        <w:jc w:val="both"/>
      </w:pPr>
      <w:r>
        <w:t>3.12. apdovanoja aukštesniais LS ordinais;</w:t>
      </w:r>
    </w:p>
    <w:p w14:paraId="4AFC8F6D" w14:textId="11DCB68E" w:rsidR="00CE2422" w:rsidRDefault="00CE2422" w:rsidP="00CE2422">
      <w:pPr>
        <w:ind w:left="720"/>
        <w:jc w:val="both"/>
      </w:pPr>
      <w:r>
        <w:t>3.13. sprendžia kitus LS reikalus, nepriskiriamus Suvažiavimo kompetencijai.</w:t>
      </w:r>
    </w:p>
    <w:p w14:paraId="0FB082C5" w14:textId="77777777" w:rsidR="00CE2422" w:rsidRPr="00B512CA" w:rsidRDefault="00CE2422" w:rsidP="00CE2422">
      <w:pPr>
        <w:ind w:left="720"/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96"/>
        <w:gridCol w:w="5135"/>
      </w:tblGrid>
      <w:tr w:rsidR="00CE2422" w:rsidRPr="00A60699" w14:paraId="5BCE03FF" w14:textId="77777777" w:rsidTr="005441F5">
        <w:tc>
          <w:tcPr>
            <w:tcW w:w="4896" w:type="dxa"/>
          </w:tcPr>
          <w:p w14:paraId="56172894" w14:textId="28E78530" w:rsidR="00CE2422" w:rsidRPr="00A60699" w:rsidRDefault="009361FD" w:rsidP="005441F5">
            <w:r>
              <w:t xml:space="preserve">Administracijos skyriaus koordinatorė </w:t>
            </w:r>
          </w:p>
          <w:p w14:paraId="517CA9C1" w14:textId="77777777" w:rsidR="00CE2422" w:rsidRPr="00A60699" w:rsidRDefault="00CE2422" w:rsidP="005441F5"/>
          <w:p w14:paraId="368931D9" w14:textId="77777777" w:rsidR="00CE2422" w:rsidRPr="00A60699" w:rsidRDefault="00CE2422" w:rsidP="005441F5">
            <w:r w:rsidRPr="00A60699">
              <w:t>_______________________________________</w:t>
            </w:r>
          </w:p>
          <w:p w14:paraId="484A186A" w14:textId="77777777" w:rsidR="00CE2422" w:rsidRPr="00A60699" w:rsidRDefault="00CE2422" w:rsidP="005441F5">
            <w:r w:rsidRPr="00A60699">
              <w:t>(parašas)                                                     A.V.</w:t>
            </w:r>
          </w:p>
          <w:p w14:paraId="2C2EBF75" w14:textId="77777777" w:rsidR="00556D31" w:rsidRDefault="00556D31" w:rsidP="005441F5"/>
          <w:p w14:paraId="5D977864" w14:textId="710C9588" w:rsidR="00CE2422" w:rsidRPr="00B92531" w:rsidRDefault="000C7760" w:rsidP="005441F5">
            <w:r>
              <w:t>Dovilė Židonytė</w:t>
            </w:r>
          </w:p>
          <w:p w14:paraId="16F28506" w14:textId="77777777" w:rsidR="00CE2422" w:rsidRPr="00A60699" w:rsidRDefault="00CE2422" w:rsidP="005441F5">
            <w:r w:rsidRPr="00A60699">
              <w:t>(vardas ir pavardė)</w:t>
            </w:r>
          </w:p>
        </w:tc>
        <w:tc>
          <w:tcPr>
            <w:tcW w:w="5135" w:type="dxa"/>
          </w:tcPr>
          <w:p w14:paraId="70E5F1D9" w14:textId="77777777" w:rsidR="00CE2422" w:rsidRPr="00A60699" w:rsidRDefault="00CE2422" w:rsidP="005441F5">
            <w:r w:rsidRPr="00A60699">
              <w:t>Savanoris</w:t>
            </w:r>
          </w:p>
          <w:p w14:paraId="407BF44A" w14:textId="77777777" w:rsidR="00CE2422" w:rsidRPr="00A60699" w:rsidRDefault="00CE2422" w:rsidP="005441F5"/>
          <w:p w14:paraId="6E57886E" w14:textId="77777777" w:rsidR="00CE2422" w:rsidRPr="00A60699" w:rsidRDefault="00CE2422" w:rsidP="005441F5">
            <w:r w:rsidRPr="00A60699">
              <w:t>_______________________________________</w:t>
            </w:r>
          </w:p>
          <w:p w14:paraId="2F19E417" w14:textId="77777777" w:rsidR="00CE2422" w:rsidRPr="00A60699" w:rsidRDefault="00CE2422" w:rsidP="005441F5">
            <w:r w:rsidRPr="00A60699">
              <w:t>(savanorio parašas)</w:t>
            </w:r>
          </w:p>
          <w:p w14:paraId="27534D19" w14:textId="77777777" w:rsidR="00556D31" w:rsidRDefault="00556D31" w:rsidP="005441F5"/>
          <w:p w14:paraId="0F501136" w14:textId="1873A37A" w:rsidR="00CE2422" w:rsidRPr="00A60699" w:rsidRDefault="00CE2422" w:rsidP="005441F5">
            <w:r w:rsidRPr="00A60699">
              <w:t>_______________________________________</w:t>
            </w:r>
          </w:p>
          <w:p w14:paraId="0DB109B4" w14:textId="77777777" w:rsidR="00CE2422" w:rsidRPr="00A60699" w:rsidRDefault="00CE2422" w:rsidP="005441F5">
            <w:r w:rsidRPr="00A60699">
              <w:t>(vardas ir pavardė)</w:t>
            </w:r>
          </w:p>
        </w:tc>
      </w:tr>
    </w:tbl>
    <w:p w14:paraId="097C4407" w14:textId="77777777" w:rsidR="00CE2422" w:rsidRDefault="00CE2422" w:rsidP="00CE2422"/>
    <w:p w14:paraId="7F4A73B7" w14:textId="77777777" w:rsidR="00CE2422" w:rsidRDefault="00CE2422" w:rsidP="00CE2422"/>
    <w:p w14:paraId="66463601" w14:textId="77777777" w:rsidR="00CE2422" w:rsidRDefault="00CE2422" w:rsidP="00CE2422"/>
    <w:p w14:paraId="68363DB6" w14:textId="77777777" w:rsidR="00EF2FE8" w:rsidRDefault="00EF2FE8"/>
    <w:sectPr w:rsidR="00EF2F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C7482"/>
    <w:multiLevelType w:val="multilevel"/>
    <w:tmpl w:val="C224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702C1E"/>
    <w:multiLevelType w:val="hybridMultilevel"/>
    <w:tmpl w:val="17406438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550521">
    <w:abstractNumId w:val="0"/>
  </w:num>
  <w:num w:numId="2" w16cid:durableId="4992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9"/>
    <w:rsid w:val="000C7760"/>
    <w:rsid w:val="00556D31"/>
    <w:rsid w:val="009361FD"/>
    <w:rsid w:val="00CE2422"/>
    <w:rsid w:val="00EA5269"/>
    <w:rsid w:val="00E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75D4"/>
  <w15:chartTrackingRefBased/>
  <w15:docId w15:val="{6FEB686E-CE77-4AC7-94D7-C2E9ECFB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E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E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skautija</dc:creator>
  <cp:keywords/>
  <dc:description/>
  <cp:lastModifiedBy>Lietuvos skautija</cp:lastModifiedBy>
  <cp:revision>5</cp:revision>
  <cp:lastPrinted>2021-01-11T12:26:00Z</cp:lastPrinted>
  <dcterms:created xsi:type="dcterms:W3CDTF">2021-01-11T10:46:00Z</dcterms:created>
  <dcterms:modified xsi:type="dcterms:W3CDTF">2023-07-18T13:58:00Z</dcterms:modified>
</cp:coreProperties>
</file>